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052" w:rsidRDefault="00133219" w:rsidP="00133219">
      <w:pPr>
        <w:jc w:val="center"/>
        <w:rPr>
          <w:b/>
          <w:sz w:val="28"/>
          <w:szCs w:val="28"/>
          <w:u w:val="single"/>
        </w:rPr>
      </w:pPr>
      <w:r w:rsidRPr="00133219">
        <w:rPr>
          <w:b/>
          <w:sz w:val="28"/>
          <w:szCs w:val="28"/>
          <w:u w:val="single"/>
        </w:rPr>
        <w:t>Des problèmes ouverts</w:t>
      </w:r>
    </w:p>
    <w:p w:rsidR="00133219" w:rsidRDefault="00133219" w:rsidP="00133219">
      <w:pPr>
        <w:pStyle w:val="Default"/>
        <w:jc w:val="center"/>
      </w:pPr>
    </w:p>
    <w:p w:rsidR="00133219" w:rsidRPr="00133219" w:rsidRDefault="00133219" w:rsidP="00133219">
      <w:pPr>
        <w:pStyle w:val="Default"/>
        <w:jc w:val="center"/>
        <w:rPr>
          <w:rFonts w:asciiTheme="minorHAnsi" w:hAnsiTheme="minorHAnsi" w:cstheme="minorHAnsi"/>
          <w:b/>
          <w:i/>
        </w:rPr>
      </w:pPr>
      <w:r w:rsidRPr="00133219">
        <w:rPr>
          <w:rFonts w:asciiTheme="minorHAnsi" w:hAnsiTheme="minorHAnsi" w:cstheme="minorHAnsi"/>
          <w:b/>
          <w:i/>
        </w:rPr>
        <w:t>LES CARRÉS</w:t>
      </w:r>
    </w:p>
    <w:p w:rsidR="00133219" w:rsidRPr="00133219" w:rsidRDefault="00133219" w:rsidP="00133219">
      <w:pPr>
        <w:pStyle w:val="Default"/>
        <w:rPr>
          <w:sz w:val="23"/>
          <w:szCs w:val="23"/>
        </w:rPr>
      </w:pPr>
      <w:r>
        <w:rPr>
          <w:sz w:val="23"/>
          <w:szCs w:val="23"/>
        </w:rPr>
        <w:t>Relie des points pour former un carré. Trouve tous les carrés possibles. Combien en as-tu trouvé ? 20</w:t>
      </w:r>
    </w:p>
    <w:p w:rsidR="00133219" w:rsidRDefault="00133219" w:rsidP="00133219">
      <w:pPr>
        <w:jc w:val="center"/>
        <w:rPr>
          <w:sz w:val="24"/>
          <w:szCs w:val="24"/>
        </w:rPr>
      </w:pPr>
      <w:r>
        <w:rPr>
          <w:noProof/>
          <w:sz w:val="24"/>
          <w:szCs w:val="24"/>
          <w:lang w:eastAsia="fr-FR"/>
        </w:rPr>
        <w:drawing>
          <wp:inline distT="0" distB="0" distL="0" distR="0">
            <wp:extent cx="3152775" cy="30765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152775" cy="3076575"/>
                    </a:xfrm>
                    <a:prstGeom prst="rect">
                      <a:avLst/>
                    </a:prstGeom>
                    <a:noFill/>
                    <a:ln w="9525">
                      <a:noFill/>
                      <a:miter lim="800000"/>
                      <a:headEnd/>
                      <a:tailEnd/>
                    </a:ln>
                  </pic:spPr>
                </pic:pic>
              </a:graphicData>
            </a:graphic>
          </wp:inline>
        </w:drawing>
      </w:r>
    </w:p>
    <w:p w:rsidR="00133219" w:rsidRDefault="00133219" w:rsidP="00133219">
      <w:pPr>
        <w:jc w:val="center"/>
        <w:rPr>
          <w:sz w:val="24"/>
          <w:szCs w:val="24"/>
        </w:rPr>
      </w:pPr>
    </w:p>
    <w:p w:rsidR="00133219" w:rsidRDefault="00133219" w:rsidP="00133219">
      <w:pPr>
        <w:jc w:val="center"/>
      </w:pPr>
      <w:r>
        <w:rPr>
          <w:sz w:val="24"/>
          <w:szCs w:val="24"/>
        </w:rPr>
        <w:t>*********************</w:t>
      </w:r>
    </w:p>
    <w:p w:rsidR="00133219" w:rsidRPr="00133219" w:rsidRDefault="00133219" w:rsidP="00133219">
      <w:pPr>
        <w:jc w:val="center"/>
        <w:rPr>
          <w:b/>
          <w:i/>
          <w:sz w:val="24"/>
          <w:szCs w:val="24"/>
        </w:rPr>
      </w:pPr>
      <w:r w:rsidRPr="00133219">
        <w:rPr>
          <w:b/>
          <w:i/>
          <w:sz w:val="24"/>
          <w:szCs w:val="24"/>
        </w:rPr>
        <w:t>LES NUMEROS DE TÉLÉPHONE</w:t>
      </w:r>
    </w:p>
    <w:p w:rsidR="00133219" w:rsidRDefault="00133219" w:rsidP="00133219">
      <w:pPr>
        <w:pStyle w:val="Default"/>
        <w:rPr>
          <w:sz w:val="22"/>
          <w:szCs w:val="22"/>
        </w:rPr>
      </w:pPr>
      <w:r>
        <w:rPr>
          <w:sz w:val="22"/>
          <w:szCs w:val="22"/>
        </w:rPr>
        <w:t xml:space="preserve">En Île de France, un numéro de téléphone est composé de 10 chiffres commençant par 01. </w:t>
      </w:r>
    </w:p>
    <w:p w:rsidR="00133219" w:rsidRDefault="00133219" w:rsidP="00133219">
      <w:pPr>
        <w:pStyle w:val="Default"/>
        <w:rPr>
          <w:sz w:val="22"/>
          <w:szCs w:val="22"/>
        </w:rPr>
      </w:pPr>
      <w:r>
        <w:rPr>
          <w:sz w:val="22"/>
          <w:szCs w:val="22"/>
        </w:rPr>
        <w:t xml:space="preserve">Quand on le lit, après avoir prononcé « zéro un », on lit le plus souvent les 8 chiffres suivants deux par deux. </w:t>
      </w:r>
    </w:p>
    <w:p w:rsidR="00133219" w:rsidRDefault="00133219" w:rsidP="00133219">
      <w:pPr>
        <w:pStyle w:val="Default"/>
        <w:rPr>
          <w:sz w:val="22"/>
          <w:szCs w:val="22"/>
        </w:rPr>
      </w:pPr>
      <w:r>
        <w:rPr>
          <w:sz w:val="22"/>
          <w:szCs w:val="22"/>
        </w:rPr>
        <w:t xml:space="preserve">Par exemple, 01 23 45 67 89 se lit : </w:t>
      </w:r>
    </w:p>
    <w:p w:rsidR="00133219" w:rsidRDefault="00133219" w:rsidP="00133219">
      <w:pPr>
        <w:pStyle w:val="Default"/>
        <w:jc w:val="center"/>
        <w:rPr>
          <w:sz w:val="22"/>
          <w:szCs w:val="22"/>
        </w:rPr>
      </w:pPr>
      <w:r>
        <w:rPr>
          <w:sz w:val="22"/>
          <w:szCs w:val="22"/>
        </w:rPr>
        <w:t xml:space="preserve">« </w:t>
      </w:r>
      <w:proofErr w:type="gramStart"/>
      <w:r>
        <w:rPr>
          <w:sz w:val="22"/>
          <w:szCs w:val="22"/>
        </w:rPr>
        <w:t>zéro</w:t>
      </w:r>
      <w:proofErr w:type="gramEnd"/>
      <w:r>
        <w:rPr>
          <w:sz w:val="22"/>
          <w:szCs w:val="22"/>
        </w:rPr>
        <w:t xml:space="preserve"> un vingt-trois quarante-cinq soixante-sept quatre-vingt-neuf. »</w:t>
      </w:r>
    </w:p>
    <w:p w:rsidR="00133219" w:rsidRDefault="00133219" w:rsidP="00133219">
      <w:pPr>
        <w:pStyle w:val="Default"/>
        <w:rPr>
          <w:sz w:val="22"/>
          <w:szCs w:val="22"/>
        </w:rPr>
      </w:pPr>
    </w:p>
    <w:p w:rsidR="00133219" w:rsidRPr="00133219" w:rsidRDefault="00133219" w:rsidP="00133219">
      <w:pPr>
        <w:pStyle w:val="Default"/>
        <w:rPr>
          <w:b/>
          <w:sz w:val="22"/>
          <w:szCs w:val="22"/>
        </w:rPr>
      </w:pPr>
      <w:r w:rsidRPr="00133219">
        <w:rPr>
          <w:b/>
          <w:sz w:val="22"/>
          <w:szCs w:val="22"/>
        </w:rPr>
        <w:t xml:space="preserve">Quels sont </w:t>
      </w:r>
      <w:r>
        <w:rPr>
          <w:b/>
          <w:sz w:val="22"/>
          <w:szCs w:val="22"/>
        </w:rPr>
        <w:t xml:space="preserve">tous </w:t>
      </w:r>
      <w:r w:rsidRPr="00133219">
        <w:rPr>
          <w:b/>
          <w:sz w:val="22"/>
          <w:szCs w:val="22"/>
        </w:rPr>
        <w:t xml:space="preserve">les numéros de téléphone qui peuvent se lire </w:t>
      </w:r>
    </w:p>
    <w:p w:rsidR="00133219" w:rsidRPr="00133219" w:rsidRDefault="00133219" w:rsidP="00133219">
      <w:pPr>
        <w:pStyle w:val="Default"/>
        <w:rPr>
          <w:b/>
          <w:sz w:val="22"/>
          <w:szCs w:val="22"/>
        </w:rPr>
      </w:pPr>
    </w:p>
    <w:p w:rsidR="00133219" w:rsidRPr="00133219" w:rsidRDefault="00133219" w:rsidP="00133219">
      <w:pPr>
        <w:jc w:val="center"/>
        <w:rPr>
          <w:b/>
        </w:rPr>
      </w:pPr>
      <w:r w:rsidRPr="00133219">
        <w:rPr>
          <w:b/>
          <w:sz w:val="24"/>
          <w:szCs w:val="24"/>
        </w:rPr>
        <w:t>« zéro un quatre – vingt(s) – onze – soixante – quinze – quatre – vingt(s) – treize »</w:t>
      </w:r>
      <w:r w:rsidRPr="00133219">
        <w:rPr>
          <w:b/>
        </w:rPr>
        <w:t xml:space="preserve"> ?</w:t>
      </w:r>
    </w:p>
    <w:p w:rsidR="00E365C2" w:rsidRDefault="00E365C2" w:rsidP="00E365C2">
      <w:pPr>
        <w:jc w:val="center"/>
      </w:pPr>
      <w:r>
        <w:rPr>
          <w:sz w:val="24"/>
          <w:szCs w:val="24"/>
        </w:rPr>
        <w:t>*********************</w:t>
      </w:r>
    </w:p>
    <w:p w:rsidR="00E365C2" w:rsidRPr="00133219" w:rsidRDefault="00E365C2" w:rsidP="00E365C2">
      <w:pPr>
        <w:jc w:val="center"/>
        <w:rPr>
          <w:b/>
          <w:i/>
          <w:sz w:val="24"/>
          <w:szCs w:val="24"/>
        </w:rPr>
      </w:pPr>
      <w:r w:rsidRPr="00133219">
        <w:rPr>
          <w:b/>
          <w:i/>
          <w:sz w:val="24"/>
          <w:szCs w:val="24"/>
        </w:rPr>
        <w:t xml:space="preserve">LES </w:t>
      </w:r>
      <w:r>
        <w:rPr>
          <w:b/>
          <w:i/>
          <w:sz w:val="24"/>
          <w:szCs w:val="24"/>
        </w:rPr>
        <w:t>CHIFFRES</w:t>
      </w:r>
    </w:p>
    <w:p w:rsidR="00E365C2" w:rsidRDefault="00E365C2" w:rsidP="00E365C2">
      <w:pPr>
        <w:pStyle w:val="Default"/>
      </w:pPr>
    </w:p>
    <w:p w:rsidR="00E365C2" w:rsidRDefault="00E365C2" w:rsidP="00E365C2">
      <w:pPr>
        <w:pStyle w:val="Default"/>
        <w:rPr>
          <w:sz w:val="22"/>
          <w:szCs w:val="22"/>
        </w:rPr>
      </w:pPr>
      <w:r>
        <w:rPr>
          <w:sz w:val="22"/>
          <w:szCs w:val="22"/>
        </w:rPr>
        <w:t xml:space="preserve">Voici une liste de 15 chiffres : </w:t>
      </w:r>
    </w:p>
    <w:p w:rsidR="00E365C2" w:rsidRDefault="00E365C2" w:rsidP="00E365C2">
      <w:pPr>
        <w:pStyle w:val="Default"/>
        <w:jc w:val="center"/>
        <w:rPr>
          <w:sz w:val="48"/>
          <w:szCs w:val="48"/>
        </w:rPr>
      </w:pPr>
      <w:r>
        <w:rPr>
          <w:sz w:val="48"/>
          <w:szCs w:val="48"/>
        </w:rPr>
        <w:t xml:space="preserve">7 </w:t>
      </w:r>
      <w:proofErr w:type="spellStart"/>
      <w:r>
        <w:rPr>
          <w:sz w:val="48"/>
          <w:szCs w:val="48"/>
        </w:rPr>
        <w:t>7</w:t>
      </w:r>
      <w:proofErr w:type="spellEnd"/>
      <w:r>
        <w:rPr>
          <w:sz w:val="48"/>
          <w:szCs w:val="48"/>
        </w:rPr>
        <w:t xml:space="preserve"> 8 1 5 7 2 6 0 6 </w:t>
      </w:r>
      <w:proofErr w:type="spellStart"/>
      <w:r>
        <w:rPr>
          <w:sz w:val="48"/>
          <w:szCs w:val="48"/>
        </w:rPr>
        <w:t>6</w:t>
      </w:r>
      <w:proofErr w:type="spellEnd"/>
      <w:r>
        <w:rPr>
          <w:sz w:val="48"/>
          <w:szCs w:val="48"/>
        </w:rPr>
        <w:t xml:space="preserve"> 9 1 0 3</w:t>
      </w:r>
    </w:p>
    <w:p w:rsidR="00133219" w:rsidRDefault="00E365C2" w:rsidP="00E365C2">
      <w:r>
        <w:t>Vous devez barrer 9 chiffres pour que le nombre formé par les chiffres non barrés soit le plus grand possible.</w:t>
      </w:r>
    </w:p>
    <w:p w:rsidR="007E7B4C" w:rsidRDefault="007E7B4C" w:rsidP="007E7B4C">
      <w:pPr>
        <w:jc w:val="center"/>
      </w:pPr>
      <w:r>
        <w:rPr>
          <w:sz w:val="24"/>
          <w:szCs w:val="24"/>
        </w:rPr>
        <w:lastRenderedPageBreak/>
        <w:t>*********************</w:t>
      </w:r>
    </w:p>
    <w:p w:rsidR="007E7B4C" w:rsidRPr="00133219" w:rsidRDefault="007E7B4C" w:rsidP="007E7B4C">
      <w:pPr>
        <w:jc w:val="center"/>
        <w:rPr>
          <w:b/>
          <w:i/>
          <w:sz w:val="24"/>
          <w:szCs w:val="24"/>
        </w:rPr>
      </w:pPr>
      <w:r w:rsidRPr="00133219">
        <w:rPr>
          <w:b/>
          <w:i/>
          <w:sz w:val="24"/>
          <w:szCs w:val="24"/>
        </w:rPr>
        <w:t xml:space="preserve">LES </w:t>
      </w:r>
      <w:r>
        <w:rPr>
          <w:b/>
          <w:i/>
          <w:sz w:val="24"/>
          <w:szCs w:val="24"/>
        </w:rPr>
        <w:t>TRIANGLES</w:t>
      </w:r>
    </w:p>
    <w:p w:rsidR="00E365C2" w:rsidRDefault="00E365C2" w:rsidP="00E365C2">
      <w:pPr>
        <w:rPr>
          <w:sz w:val="24"/>
          <w:szCs w:val="24"/>
        </w:rPr>
      </w:pPr>
    </w:p>
    <w:p w:rsidR="007E7B4C" w:rsidRDefault="007E7B4C" w:rsidP="007E7B4C">
      <w:pPr>
        <w:jc w:val="center"/>
        <w:rPr>
          <w:sz w:val="24"/>
          <w:szCs w:val="24"/>
        </w:rPr>
      </w:pPr>
      <w:r>
        <w:rPr>
          <w:noProof/>
          <w:sz w:val="24"/>
          <w:szCs w:val="24"/>
          <w:lang w:eastAsia="fr-FR"/>
        </w:rPr>
        <w:drawing>
          <wp:inline distT="0" distB="0" distL="0" distR="0">
            <wp:extent cx="5210175" cy="429577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210175" cy="4295775"/>
                    </a:xfrm>
                    <a:prstGeom prst="rect">
                      <a:avLst/>
                    </a:prstGeom>
                    <a:noFill/>
                    <a:ln w="9525">
                      <a:noFill/>
                      <a:miter lim="800000"/>
                      <a:headEnd/>
                      <a:tailEnd/>
                    </a:ln>
                  </pic:spPr>
                </pic:pic>
              </a:graphicData>
            </a:graphic>
          </wp:inline>
        </w:drawing>
      </w:r>
    </w:p>
    <w:p w:rsidR="007E7B4C" w:rsidRDefault="007E7B4C" w:rsidP="007E7B4C">
      <w:pPr>
        <w:jc w:val="center"/>
        <w:rPr>
          <w:sz w:val="24"/>
          <w:szCs w:val="24"/>
        </w:rPr>
      </w:pPr>
    </w:p>
    <w:p w:rsidR="007E7B4C" w:rsidRDefault="007E7B4C" w:rsidP="007E7B4C">
      <w:pPr>
        <w:jc w:val="center"/>
      </w:pPr>
      <w:r>
        <w:rPr>
          <w:sz w:val="24"/>
          <w:szCs w:val="24"/>
        </w:rPr>
        <w:t>*********************</w:t>
      </w:r>
    </w:p>
    <w:p w:rsidR="007E7B4C" w:rsidRDefault="007E7B4C" w:rsidP="007E7B4C">
      <w:pPr>
        <w:jc w:val="center"/>
        <w:rPr>
          <w:b/>
          <w:i/>
          <w:sz w:val="24"/>
          <w:szCs w:val="24"/>
        </w:rPr>
      </w:pPr>
      <w:r>
        <w:rPr>
          <w:b/>
          <w:i/>
          <w:sz w:val="24"/>
          <w:szCs w:val="24"/>
        </w:rPr>
        <w:t>LA PHRASE</w:t>
      </w:r>
    </w:p>
    <w:p w:rsidR="007E7B4C" w:rsidRDefault="007E7B4C" w:rsidP="007E7B4C">
      <w:pPr>
        <w:pStyle w:val="Default"/>
      </w:pPr>
    </w:p>
    <w:p w:rsidR="007E7B4C" w:rsidRPr="00133219" w:rsidRDefault="007E7B4C" w:rsidP="007E7B4C">
      <w:pPr>
        <w:jc w:val="center"/>
        <w:rPr>
          <w:b/>
          <w:i/>
          <w:sz w:val="24"/>
          <w:szCs w:val="24"/>
        </w:rPr>
      </w:pPr>
      <w:r>
        <w:t>Pour que cette annonce soit exacte, par quel nombre, écrit en toutes lettres, doit-on la compléter ?</w:t>
      </w:r>
    </w:p>
    <w:p w:rsidR="007E7B4C" w:rsidRDefault="007E7B4C" w:rsidP="007E7B4C">
      <w:pPr>
        <w:jc w:val="cente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75pt;height:46.5pt">
            <v:imagedata r:id="rId6" o:title="phrase"/>
          </v:shape>
        </w:pict>
      </w:r>
    </w:p>
    <w:p w:rsidR="00F77BA4" w:rsidRDefault="00F77BA4" w:rsidP="00F77BA4">
      <w:pPr>
        <w:jc w:val="center"/>
      </w:pPr>
      <w:r>
        <w:rPr>
          <w:sz w:val="24"/>
          <w:szCs w:val="24"/>
        </w:rPr>
        <w:t>*********************</w:t>
      </w:r>
    </w:p>
    <w:p w:rsidR="00F77BA4" w:rsidRDefault="00F77BA4" w:rsidP="00F77BA4">
      <w:pPr>
        <w:jc w:val="center"/>
      </w:pPr>
      <w:r>
        <w:rPr>
          <w:b/>
          <w:i/>
          <w:sz w:val="24"/>
          <w:szCs w:val="24"/>
        </w:rPr>
        <w:t>LES JETONS</w:t>
      </w:r>
    </w:p>
    <w:p w:rsidR="00F77BA4" w:rsidRDefault="00F77BA4" w:rsidP="00F77BA4">
      <w:pPr>
        <w:pStyle w:val="Default"/>
        <w:rPr>
          <w:sz w:val="22"/>
          <w:szCs w:val="22"/>
        </w:rPr>
      </w:pPr>
      <w:r>
        <w:rPr>
          <w:sz w:val="22"/>
          <w:szCs w:val="22"/>
        </w:rPr>
        <w:t xml:space="preserve">Dans une boîte, il y a des jetons. </w:t>
      </w:r>
    </w:p>
    <w:p w:rsidR="00F77BA4" w:rsidRDefault="00F77BA4" w:rsidP="00F77BA4">
      <w:pPr>
        <w:pStyle w:val="Default"/>
        <w:rPr>
          <w:sz w:val="22"/>
          <w:szCs w:val="22"/>
        </w:rPr>
      </w:pPr>
      <w:r>
        <w:rPr>
          <w:sz w:val="22"/>
          <w:szCs w:val="22"/>
        </w:rPr>
        <w:t xml:space="preserve">Tom en prend un, Paul en prend deux, Tom en prend trois, Paul en prend quatre, Tom en prend cinq…. Et ainsi de suite, chacun en prenant toujours un de plus que l’autre. </w:t>
      </w:r>
    </w:p>
    <w:p w:rsidR="00F77BA4" w:rsidRDefault="00F77BA4" w:rsidP="00F77BA4">
      <w:pPr>
        <w:pStyle w:val="Default"/>
        <w:rPr>
          <w:sz w:val="22"/>
          <w:szCs w:val="22"/>
        </w:rPr>
      </w:pPr>
      <w:r>
        <w:rPr>
          <w:sz w:val="22"/>
          <w:szCs w:val="22"/>
        </w:rPr>
        <w:t xml:space="preserve">Quand la boîte est vide, Paul a 10 jetons de plus que Tom. </w:t>
      </w:r>
    </w:p>
    <w:p w:rsidR="007E7B4C" w:rsidRPr="004537EC" w:rsidRDefault="00F77BA4" w:rsidP="00F77BA4">
      <w:pPr>
        <w:jc w:val="center"/>
        <w:rPr>
          <w:b/>
          <w:sz w:val="24"/>
          <w:szCs w:val="24"/>
        </w:rPr>
      </w:pPr>
      <w:r w:rsidRPr="004537EC">
        <w:rPr>
          <w:b/>
        </w:rPr>
        <w:t>Combien de jetons y avait-il au départ dans la boîte ?</w:t>
      </w:r>
    </w:p>
    <w:sectPr w:rsidR="007E7B4C" w:rsidRPr="004537EC" w:rsidSect="003460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3219"/>
    <w:rsid w:val="00133219"/>
    <w:rsid w:val="00163D51"/>
    <w:rsid w:val="00346052"/>
    <w:rsid w:val="004537EC"/>
    <w:rsid w:val="0058004B"/>
    <w:rsid w:val="007E7B4C"/>
    <w:rsid w:val="00E365C2"/>
    <w:rsid w:val="00F77BA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05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332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3219"/>
    <w:rPr>
      <w:rFonts w:ascii="Tahoma" w:hAnsi="Tahoma" w:cs="Tahoma"/>
      <w:sz w:val="16"/>
      <w:szCs w:val="16"/>
    </w:rPr>
  </w:style>
  <w:style w:type="paragraph" w:customStyle="1" w:styleId="Default">
    <w:name w:val="Default"/>
    <w:rsid w:val="00133219"/>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213</Words>
  <Characters>1177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cp:lastPrinted>2017-01-05T10:50:00Z</cp:lastPrinted>
  <dcterms:created xsi:type="dcterms:W3CDTF">2017-01-05T10:25:00Z</dcterms:created>
  <dcterms:modified xsi:type="dcterms:W3CDTF">2017-01-05T10:50:00Z</dcterms:modified>
</cp:coreProperties>
</file>